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733" w:rsidRPr="00957874" w:rsidRDefault="00092733" w:rsidP="00092733">
      <w:pPr>
        <w:jc w:val="both"/>
        <w:rPr>
          <w:sz w:val="28"/>
          <w:szCs w:val="28"/>
          <w:lang w:val="kk-KZ"/>
        </w:rPr>
      </w:pPr>
      <w:r w:rsidRPr="00957874">
        <w:rPr>
          <w:sz w:val="28"/>
          <w:szCs w:val="28"/>
          <w:lang w:val="kk-KZ"/>
        </w:rPr>
        <w:t xml:space="preserve">6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құқықтығы шарттар</w:t>
      </w:r>
    </w:p>
    <w:p w:rsidR="002526E2" w:rsidRDefault="00092733" w:rsidP="00092733"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құқықтығы шарттар</w:t>
      </w:r>
      <w:r>
        <w:rPr>
          <w:sz w:val="28"/>
          <w:szCs w:val="28"/>
          <w:lang w:val="kk-KZ"/>
        </w:rPr>
        <w:t xml:space="preserve"> ұғымы, мазмұны.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құқықтығы шарттар</w:t>
      </w:r>
      <w:r>
        <w:rPr>
          <w:sz w:val="28"/>
          <w:szCs w:val="28"/>
          <w:lang w:val="kk-KZ"/>
        </w:rPr>
        <w:t xml:space="preserve">дың түрлері. Сату-сатып алу шарты. Тасымалдау шарты      </w:t>
      </w:r>
      <w:r w:rsidRPr="00957874">
        <w:rPr>
          <w:sz w:val="28"/>
          <w:szCs w:val="28"/>
          <w:lang w:val="kk-KZ"/>
        </w:rPr>
        <w:t xml:space="preserve"> </w:t>
      </w:r>
    </w:p>
    <w:sectPr w:rsidR="002526E2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2733"/>
    <w:rsid w:val="00092733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2017-10-10T16:55:00Z</dcterms:created>
  <dcterms:modified xsi:type="dcterms:W3CDTF">2017-10-10T16:55:00Z</dcterms:modified>
</cp:coreProperties>
</file>